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90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FFF9E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335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CUSTOMER NAME</w:t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     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65" w:tblpY="0"/>
        <w:tblW w:w="2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tblGridChange w:id="0">
          <w:tblGrid>
            <w:gridCol w:w="237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fff9e6"/>
              </w:rPr>
            </w:pPr>
            <w:hyperlink r:id="rId12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rPr>
                <w:color w:val="fff9e6"/>
              </w:rPr>
            </w:pPr>
            <w:r w:rsidDel="00000000" w:rsidR="00000000" w:rsidRPr="00000000">
              <w:rPr>
                <w:color w:val="fff9e6"/>
                <w:rtl w:val="0"/>
              </w:rPr>
              <w:t xml:space="preserve">website</w:t>
            </w:r>
            <w:hyperlink r:id="rId14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 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     </w:t>
      </w: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-1586</wp:posOffset>
            </wp:positionH>
            <wp:positionV relativeFrom="page">
              <wp:posOffset>9210675</wp:posOffset>
            </wp:positionV>
            <wp:extent cx="7112000" cy="8509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hyperlink" Target="https://www.freshbook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